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0" w:rsidRPr="002246C0" w:rsidRDefault="00A66AC8" w:rsidP="002246C0">
      <w:pPr>
        <w:pStyle w:val="Nessunaspaziatura"/>
        <w:rPr>
          <w:b/>
          <w:sz w:val="40"/>
          <w:szCs w:val="40"/>
        </w:rPr>
      </w:pPr>
      <w:r>
        <w:rPr>
          <w:b/>
          <w:sz w:val="40"/>
          <w:szCs w:val="40"/>
        </w:rPr>
        <w:t>SCIENZE</w:t>
      </w:r>
      <w:r w:rsidR="00054D9D">
        <w:rPr>
          <w:b/>
          <w:sz w:val="40"/>
          <w:szCs w:val="40"/>
        </w:rPr>
        <w:t xml:space="preserve"> DELL’</w:t>
      </w:r>
      <w:r w:rsidR="002246C0" w:rsidRPr="002246C0">
        <w:rPr>
          <w:b/>
          <w:sz w:val="40"/>
          <w:szCs w:val="40"/>
        </w:rPr>
        <w:t xml:space="preserve">ARCHITETTURA </w:t>
      </w:r>
      <w:r>
        <w:rPr>
          <w:b/>
          <w:sz w:val="40"/>
          <w:szCs w:val="40"/>
        </w:rPr>
        <w:t>classe 4</w:t>
      </w:r>
      <w:r w:rsidR="002246C0" w:rsidRPr="002246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(TRIENNALE) 0399</w:t>
      </w:r>
    </w:p>
    <w:p w:rsidR="00F21E04" w:rsidRDefault="002246C0" w:rsidP="002246C0">
      <w:pPr>
        <w:pStyle w:val="Nessunaspaziatura"/>
        <w:rPr>
          <w:sz w:val="28"/>
          <w:szCs w:val="28"/>
        </w:rPr>
      </w:pPr>
      <w:r w:rsidRPr="002246C0">
        <w:rPr>
          <w:sz w:val="28"/>
          <w:szCs w:val="28"/>
        </w:rPr>
        <w:t>(anno di riferimento 200</w:t>
      </w:r>
      <w:r w:rsidR="00054D9D">
        <w:rPr>
          <w:sz w:val="28"/>
          <w:szCs w:val="28"/>
        </w:rPr>
        <w:t>3/2004</w:t>
      </w:r>
      <w:r w:rsidRPr="002246C0">
        <w:rPr>
          <w:sz w:val="28"/>
          <w:szCs w:val="28"/>
        </w:rPr>
        <w:t xml:space="preserve"> – 2007/2008)</w:t>
      </w:r>
    </w:p>
    <w:p w:rsidR="002246C0" w:rsidRDefault="002246C0" w:rsidP="002246C0">
      <w:pPr>
        <w:pStyle w:val="Nessunaspaziatura"/>
        <w:rPr>
          <w:sz w:val="28"/>
          <w:szCs w:val="28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</w:t>
      </w:r>
      <w:r w:rsidRPr="000E0FB3">
        <w:rPr>
          <w:rFonts w:ascii="Arial" w:hAnsi="Arial" w:cs="Arial"/>
          <w:sz w:val="24"/>
          <w:szCs w:val="24"/>
        </w:rPr>
        <w:t>Laboratorio di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architettura 1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Laboratory</w:t>
      </w:r>
      <w:proofErr w:type="spellEnd"/>
      <w:r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Architectural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</w:rPr>
        <w:t>Design 1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obiettivo del corso è quello di proiettare lo studente nel vivo della prima occasione progettuale. Il laboratorio è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incentrato sul tema della residenza, nelle sue recenti trasformazioni sociali e ibridazioni funzionali, e pone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particolare riferimento alle tendenze più innovative del campo, al fine di avviare la costruzione di un metodo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progettuale basico attento alle caratteristiche ambientali e urbane; è strutturato da lezioni teoriche, revisioni,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esercitazioni analitico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progettuali e da un workshop che vede uno scambio continuo tra docenti e studenti per il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progetto finale. La sintesi di questo percorso è un organismo unitario, coerente con 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idea che lo ha generato.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aim of the course is to guide students inside their first design opportunity. The labs issue is the residence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with its recent social and functional transformations, and draws attention to the most innovative trends in the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field, in order to activate a basic design method with attention at environmental characteristics and urban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areas. The course is structured in theoretical lessons, reviews, analytical-design tutorials and a workshop for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final project that sees a continuous exchange between teachers and students. The synthesis of this path is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 individual architectural project, coherent with the idea that generated it.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0FB3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Pr="000E0FB3">
        <w:rPr>
          <w:rFonts w:ascii="Arial" w:hAnsi="Arial" w:cs="Arial"/>
          <w:sz w:val="24"/>
          <w:szCs w:val="24"/>
          <w:lang w:val="en-US"/>
        </w:rPr>
        <w:t>Fisica</w:t>
      </w:r>
      <w:proofErr w:type="spellEnd"/>
      <w:r w:rsidRPr="000E0F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E0FB3">
        <w:rPr>
          <w:rFonts w:ascii="Arial" w:hAnsi="Arial" w:cs="Arial"/>
          <w:sz w:val="24"/>
          <w:szCs w:val="24"/>
          <w:lang w:val="en-US"/>
        </w:rPr>
        <w:t>tecnica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E0FB3">
        <w:rPr>
          <w:rFonts w:ascii="Arial" w:hAnsi="Arial" w:cs="Arial"/>
          <w:sz w:val="24"/>
          <w:szCs w:val="24"/>
          <w:lang w:val="en-US"/>
        </w:rPr>
        <w:t>Ambientale</w:t>
      </w:r>
      <w:proofErr w:type="spellEnd"/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     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Fundamentals of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Building Physics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è mirato all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acquisizione da parte dello studente delle conoscenze di base sui fenomeni fisici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fondamentali (termici, acustici e illuminotecnici) dell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interazione tra uomo ed ambiente, e sugli impianti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tecnologici in modo da rendere gli edifici internamente confortevoli, protetti dai fattori climatici e le competenze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per una progettazione energeticamente consapevole per lo svolgimento dell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attività professionale con la piena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consapevolezza degli esiti delle scelte attuate in termini di sostenibilità in senso lato, avendo la possibilità di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dialogare ed interagire con altre figure professionali (</w:t>
      </w:r>
      <w:proofErr w:type="spellStart"/>
      <w:r w:rsidRPr="000E0FB3">
        <w:rPr>
          <w:rFonts w:ascii="Arial" w:hAnsi="Arial" w:cs="Arial"/>
          <w:sz w:val="24"/>
          <w:szCs w:val="24"/>
        </w:rPr>
        <w:t>termotecnico</w:t>
      </w:r>
      <w:proofErr w:type="spellEnd"/>
      <w:r w:rsidRPr="000E0FB3">
        <w:rPr>
          <w:rFonts w:ascii="Arial" w:hAnsi="Arial" w:cs="Arial"/>
          <w:sz w:val="24"/>
          <w:szCs w:val="24"/>
        </w:rPr>
        <w:t>, impiantista, tecnici in acustica ed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illuminotecnica) al fine di individuare le soluzioni ottimali.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focuses on the student's ability to acquire a competence on the fundamental physical phenomena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(thermal, acoustic and lighting) and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hvac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 equipments, aimed at an sustainable and energy-conscious design,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to identify the main typologies of mechanical and water supply plants that use renewable energy and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favour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solutions to energy and water saving; to acquire consciousness to work in a technical professional team in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order to choose the optimal solutions.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Istituzioni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matematiche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Mathematical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Analysis</w:t>
      </w:r>
      <w:proofErr w:type="spellEnd"/>
      <w:r w:rsidRPr="000E0FB3">
        <w:rPr>
          <w:rFonts w:ascii="Arial" w:hAnsi="Arial" w:cs="Arial"/>
          <w:i/>
          <w:iCs/>
          <w:sz w:val="24"/>
          <w:szCs w:val="24"/>
        </w:rPr>
        <w:t xml:space="preserve"> and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</w:rPr>
        <w:t>Geometry</w:t>
      </w:r>
      <w:proofErr w:type="spellEnd"/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ha come principali obiettivi formativi quelli dello sviluppo di capacità logico-critiche e di sintesi nonché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dell'acquisizione da parte dello studente di Architettura di quella approfondita conoscenza degli aspetti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 xml:space="preserve">teorico-scientifici e </w:t>
      </w:r>
      <w:proofErr w:type="spellStart"/>
      <w:r w:rsidRPr="000E0FB3">
        <w:rPr>
          <w:rFonts w:ascii="Arial" w:hAnsi="Arial" w:cs="Arial"/>
          <w:sz w:val="24"/>
          <w:szCs w:val="24"/>
        </w:rPr>
        <w:t>metodologico-operativi</w:t>
      </w:r>
      <w:proofErr w:type="spellEnd"/>
      <w:r w:rsidRPr="000E0FB3">
        <w:rPr>
          <w:rFonts w:ascii="Arial" w:hAnsi="Arial" w:cs="Arial"/>
          <w:sz w:val="24"/>
          <w:szCs w:val="24"/>
        </w:rPr>
        <w:t xml:space="preserve"> della matematica, bagaglio indispensabile nella preparazione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professionale dell' architetto. I principali contenuti del corso sono gli strumenti ed i metodi dell'analisi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matematica, della geometria e dell'algebra lineare utili alle applicazioni, con attenzione all'interazione con le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altre discipline del corso di laurea. Di interesse l'avvio dello studente alla costruzione di modelli matematici in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problemi delle applicazioni. Si</w:t>
      </w:r>
      <w:r>
        <w:rPr>
          <w:rFonts w:ascii="Arial" w:hAnsi="Arial" w:cs="Arial"/>
          <w:sz w:val="24"/>
          <w:szCs w:val="24"/>
        </w:rPr>
        <w:t xml:space="preserve"> utilizzano, inoltre, strumenti m</w:t>
      </w:r>
      <w:r w:rsidRPr="000E0FB3">
        <w:rPr>
          <w:rFonts w:ascii="Arial" w:hAnsi="Arial" w:cs="Arial"/>
          <w:sz w:val="24"/>
          <w:szCs w:val="24"/>
        </w:rPr>
        <w:t>ultimediali e interattivi per favorire lo sviluppo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dell'intuizione geometrica e delle capacità di visualizzazione matematica.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has the following educational objectives: to allow the student of Architecture to develop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logical-critical and synthesis abilities and to deeply learn those theoretical-scientific aspects and operating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methods of mathematics which are essential in the architect's professional training. The main topics of the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course are the tools and methods of mathematical analysis, of geometry and linear algebra which are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necessary to applications, with a special focus on the interaction with the other courses. It is also important to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lead the students to be able to construct mathematical models for applications. Interactive and multimedia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technologies are used in order to help students develop their geometrical intuition and mathematical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visualization skills.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</w:t>
      </w:r>
      <w:r w:rsidRPr="000E0FB3">
        <w:rPr>
          <w:rFonts w:ascii="Arial" w:hAnsi="Arial" w:cs="Arial"/>
          <w:sz w:val="24"/>
          <w:szCs w:val="24"/>
        </w:rPr>
        <w:t>Tecnologia dei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materiali e degli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elementi costruttivi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        Technology of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Materials and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Constructive Elements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Obiettivo formativo del corso è quello di fornire le conoscenze di base su materiali, prodotti ed elementi che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costituiscono i sistemi costruttivi, introducendo alla comprensione del ruolo della tecnologia nel progetto di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architettura, promuovendo un atteggiamento critico fondato sull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approccio prestazionale. Sono contenuti del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corso: i materiali e le costruzioni in muratura, legno, acciaio, calcestruzzo armato; le fondazioni, le coperture; il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vetro e gli infissi esterni.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Educational objectives of the course are to provide a basic knowledge of materials, products and elements that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constitute the building systems, introducing the understanding of the role of technology in architectural design.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intent is to promote a critical attitude based on performance approach. Contents of the course are: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masonry, wood, steel, concrete and reinforced concrete materials and construction, foundations construction,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roof construction, glass and windows.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 xml:space="preserve">      </w:t>
      </w:r>
      <w:r w:rsidRPr="000E0FB3">
        <w:rPr>
          <w:rFonts w:ascii="Arial" w:hAnsi="Arial" w:cs="Arial"/>
          <w:sz w:val="24"/>
          <w:szCs w:val="24"/>
        </w:rPr>
        <w:t>Corso integrato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Analisi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Urbanistica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</w:rPr>
        <w:t xml:space="preserve">      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Integrated Course of Urban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and Regional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Analysis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pone come momento introduttivo al campo delle discipline urbanistiche. Alla sua base vi è una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concezione del progetto, a tutte le scale in cui opera 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architetto/ urbanista, come esito di un processo di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conoscenza del contesto. Il suo compito specifico è quello di trasmettere fondamenti teorici, metodologici 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tecnici per la lettura, 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interpretazione e la rappresentazione dell</w:t>
      </w:r>
      <w:r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ambiente fisico e dei fenomeni urbani e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territoriali, come fase indispensabile e propedeutica del percorso progettuale. Il corso prevede lezioni frontali,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attività seminariali ed esercitazioni pratiche di analisi territoriale ed urbana mediante lo studio sul campo di</w:t>
      </w:r>
      <w:r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aree campione.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represents a multifaceted introductory moment to the planning disciplines. It is based on a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conception of the project as a result of a process of analyzing and understanding the context, at all scales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where the architect/planner operates. Its specific task is to convey theoretical fundaments, methods and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techniques for reading, interpretation and representation of the physical and built environment as necessary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and preparatory phase of the design process. The course consists of lectures, seminars and practical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workshops on the field regarding sample urban and rural areas.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1</w:t>
      </w:r>
      <w:r w:rsidR="00924BF9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Storia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dell'Architettura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1</w:t>
      </w:r>
    </w:p>
    <w:p w:rsidR="000E0FB3" w:rsidRP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924BF9">
        <w:rPr>
          <w:rFonts w:ascii="Arial" w:hAnsi="Arial" w:cs="Arial"/>
          <w:i/>
          <w:iCs/>
          <w:sz w:val="24"/>
          <w:szCs w:val="24"/>
          <w:lang w:val="en-US"/>
        </w:rPr>
        <w:t xml:space="preserve">       </w:t>
      </w:r>
      <w:r w:rsidR="000E0FB3" w:rsidRPr="00924BF9">
        <w:rPr>
          <w:rFonts w:ascii="Arial" w:hAnsi="Arial" w:cs="Arial"/>
          <w:i/>
          <w:iCs/>
          <w:sz w:val="24"/>
          <w:szCs w:val="24"/>
          <w:lang w:val="en-US"/>
        </w:rPr>
        <w:t>Integrated</w:t>
      </w:r>
      <w:r w:rsidRP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924BF9">
        <w:rPr>
          <w:rFonts w:ascii="Arial" w:hAnsi="Arial" w:cs="Arial"/>
          <w:i/>
          <w:iCs/>
          <w:sz w:val="24"/>
          <w:szCs w:val="24"/>
          <w:lang w:val="en-US"/>
        </w:rPr>
        <w:t>Course of</w:t>
      </w:r>
      <w:r w:rsidRP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924BF9">
        <w:rPr>
          <w:rFonts w:ascii="Arial" w:hAnsi="Arial" w:cs="Arial"/>
          <w:i/>
          <w:iCs/>
          <w:sz w:val="24"/>
          <w:szCs w:val="24"/>
          <w:lang w:val="en-US"/>
        </w:rPr>
        <w:t>History of</w:t>
      </w:r>
      <w:r w:rsidRP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924BF9">
        <w:rPr>
          <w:rFonts w:ascii="Arial" w:hAnsi="Arial" w:cs="Arial"/>
          <w:i/>
          <w:iCs/>
          <w:sz w:val="24"/>
          <w:szCs w:val="24"/>
          <w:lang w:val="en-US"/>
        </w:rPr>
        <w:t>Architecture 1</w:t>
      </w:r>
    </w:p>
    <w:p w:rsidR="00924BF9" w:rsidRP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fornisce una visione critica sulla storia dell'architettura occidentale dalla Grecia classica fino alla metà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 XVIII secolo in Europa, concentrandosi sui cambiamenti e la continuità del linguaggio classico degli ordini.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Gli argomenti del corso sono: architettura Greca e la nascita degli ordini; dell'architettura Ellenistica dalla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Grecia a Roma; 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del Romano Impero da Nerone a Giustiniano, l'architettura Carolingia e di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0FB3">
        <w:rPr>
          <w:rFonts w:ascii="Arial" w:hAnsi="Arial" w:cs="Arial"/>
          <w:sz w:val="24"/>
          <w:szCs w:val="24"/>
        </w:rPr>
        <w:t>antiquariato; 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nel XI secolo in Germania, Normandia, Francia del Sud e in Italia; l'architettura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Gotica e cistercense; il Rinascimento e lo sviluppo dell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 xml:space="preserve">antico nel XV e nel XVI secolo in Italia. </w:t>
      </w:r>
      <w:r w:rsidRPr="00924BF9">
        <w:rPr>
          <w:rFonts w:ascii="Arial" w:hAnsi="Arial" w:cs="Arial"/>
          <w:sz w:val="24"/>
          <w:szCs w:val="24"/>
        </w:rPr>
        <w:t>L</w:t>
      </w:r>
      <w:r w:rsidR="00924BF9" w:rsidRPr="00924BF9">
        <w:rPr>
          <w:rFonts w:ascii="Arial" w:hAnsi="Arial" w:cs="Arial"/>
          <w:sz w:val="24"/>
          <w:szCs w:val="24"/>
        </w:rPr>
        <w:t>’</w:t>
      </w:r>
      <w:r w:rsidRPr="00924BF9">
        <w:rPr>
          <w:rFonts w:ascii="Arial" w:hAnsi="Arial" w:cs="Arial"/>
          <w:sz w:val="24"/>
          <w:szCs w:val="24"/>
        </w:rPr>
        <w:t>architettura</w:t>
      </w:r>
      <w:r w:rsidR="00924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sz w:val="24"/>
          <w:szCs w:val="24"/>
          <w:lang w:val="en-US"/>
        </w:rPr>
        <w:t>Barocca</w:t>
      </w:r>
      <w:proofErr w:type="spellEnd"/>
      <w:r w:rsidRPr="000E0FB3">
        <w:rPr>
          <w:rFonts w:ascii="Arial" w:hAnsi="Arial" w:cs="Arial"/>
          <w:sz w:val="24"/>
          <w:szCs w:val="24"/>
          <w:lang w:val="en-US"/>
        </w:rPr>
        <w:t xml:space="preserve"> in Italia e in </w:t>
      </w:r>
      <w:proofErr w:type="spellStart"/>
      <w:r w:rsidRPr="000E0FB3">
        <w:rPr>
          <w:rFonts w:ascii="Arial" w:hAnsi="Arial" w:cs="Arial"/>
          <w:sz w:val="24"/>
          <w:szCs w:val="24"/>
          <w:lang w:val="en-US"/>
        </w:rPr>
        <w:t>Europa</w:t>
      </w:r>
      <w:proofErr w:type="spellEnd"/>
      <w:r w:rsidRPr="000E0FB3">
        <w:rPr>
          <w:rFonts w:ascii="Arial" w:hAnsi="Arial" w:cs="Arial"/>
          <w:sz w:val="24"/>
          <w:szCs w:val="24"/>
          <w:lang w:val="en-US"/>
        </w:rPr>
        <w:t>.</w:t>
      </w:r>
    </w:p>
    <w:p w:rsidR="00924BF9" w:rsidRP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provides a critical view on the history of western architecture from classical Greece until the middle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of the eighteenth century in Europe, focusing on changes and continuity of the classical language of the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orders. The topics of the course are: Greek architecture and the birth of the orders; Hellenistic architecture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from Greece to Roma; Architecture of Roman Empire from Nero to Justinian; Carolingian architecture and the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Antique; Architecture in the eleventh century in Germany, Normandy, South France, and Italy;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Ghotic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 and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Cistercian architecture; Renaissance and development of the Antique in fifteenth and sixteenth century in Italy.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Baroque Architecture in Italy and Europe.</w:t>
      </w:r>
    </w:p>
    <w:p w:rsid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1</w:t>
      </w:r>
      <w:r w:rsidR="00924BF9">
        <w:rPr>
          <w:rFonts w:ascii="Arial" w:hAnsi="Arial" w:cs="Arial"/>
          <w:sz w:val="24"/>
          <w:szCs w:val="24"/>
        </w:rPr>
        <w:t xml:space="preserve">      </w:t>
      </w:r>
      <w:r w:rsidRPr="000E0FB3">
        <w:rPr>
          <w:rFonts w:ascii="Arial" w:hAnsi="Arial" w:cs="Arial"/>
          <w:sz w:val="24"/>
          <w:szCs w:val="24"/>
        </w:rPr>
        <w:t>Conoscenze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informatiche</w:t>
      </w:r>
    </w:p>
    <w:p w:rsid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Informatics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Practice</w:t>
      </w:r>
      <w:proofErr w:type="spellEnd"/>
    </w:p>
    <w:p w:rsidR="00924BF9" w:rsidRP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419C7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valutazione della conoscenza informatica avviene attraverso un controllo sulla capacità </w:t>
      </w:r>
      <w:r w:rsidR="000E0FB3" w:rsidRPr="000E0FB3">
        <w:rPr>
          <w:rFonts w:ascii="Arial" w:hAnsi="Arial" w:cs="Arial"/>
          <w:sz w:val="24"/>
          <w:szCs w:val="24"/>
        </w:rPr>
        <w:t>di utilizzo dell</w:t>
      </w:r>
      <w:r w:rsidR="00924BF9">
        <w:rPr>
          <w:rFonts w:ascii="Arial" w:hAnsi="Arial" w:cs="Arial"/>
          <w:sz w:val="24"/>
          <w:szCs w:val="24"/>
        </w:rPr>
        <w:t>’</w:t>
      </w:r>
      <w:r w:rsidR="000E0FB3" w:rsidRPr="000E0FB3">
        <w:rPr>
          <w:rFonts w:ascii="Arial" w:hAnsi="Arial" w:cs="Arial"/>
          <w:sz w:val="24"/>
          <w:szCs w:val="24"/>
        </w:rPr>
        <w:t xml:space="preserve">allievo dei principali strumenti della navigazione web, degli strumenti di </w:t>
      </w:r>
      <w:proofErr w:type="spellStart"/>
      <w:r w:rsidR="000E0FB3" w:rsidRPr="000E0FB3">
        <w:rPr>
          <w:rFonts w:ascii="Arial" w:hAnsi="Arial" w:cs="Arial"/>
          <w:sz w:val="24"/>
          <w:szCs w:val="24"/>
        </w:rPr>
        <w:t>editor</w:t>
      </w:r>
      <w:proofErr w:type="spellEnd"/>
      <w:r w:rsidR="000E0FB3" w:rsidRPr="000E0FB3">
        <w:rPr>
          <w:rFonts w:ascii="Arial" w:hAnsi="Arial" w:cs="Arial"/>
          <w:sz w:val="24"/>
          <w:szCs w:val="24"/>
        </w:rPr>
        <w:t xml:space="preserve"> grafico e di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sz w:val="24"/>
          <w:szCs w:val="24"/>
        </w:rPr>
        <w:t xml:space="preserve">impaginazione tipo word e </w:t>
      </w:r>
      <w:proofErr w:type="spellStart"/>
      <w:r w:rsidR="000E0FB3" w:rsidRPr="000E0FB3">
        <w:rPr>
          <w:rFonts w:ascii="Arial" w:hAnsi="Arial" w:cs="Arial"/>
          <w:sz w:val="24"/>
          <w:szCs w:val="24"/>
        </w:rPr>
        <w:t>photoshop</w:t>
      </w:r>
      <w:proofErr w:type="spellEnd"/>
      <w:r w:rsidR="000E0FB3" w:rsidRPr="000E0FB3">
        <w:rPr>
          <w:rFonts w:ascii="Arial" w:hAnsi="Arial" w:cs="Arial"/>
          <w:sz w:val="24"/>
          <w:szCs w:val="24"/>
        </w:rPr>
        <w:t xml:space="preserve">, di fogli elettronici tipo </w:t>
      </w:r>
      <w:proofErr w:type="spellStart"/>
      <w:r w:rsidR="000E0FB3" w:rsidRPr="000E0FB3">
        <w:rPr>
          <w:rFonts w:ascii="Arial" w:hAnsi="Arial" w:cs="Arial"/>
          <w:sz w:val="24"/>
          <w:szCs w:val="24"/>
        </w:rPr>
        <w:t>excel</w:t>
      </w:r>
      <w:proofErr w:type="spellEnd"/>
      <w:r w:rsidR="000E0FB3" w:rsidRPr="000E0FB3">
        <w:rPr>
          <w:rFonts w:ascii="Arial" w:hAnsi="Arial" w:cs="Arial"/>
          <w:sz w:val="24"/>
          <w:szCs w:val="24"/>
        </w:rPr>
        <w:t xml:space="preserve"> e di presentazione tipo </w:t>
      </w:r>
      <w:proofErr w:type="spellStart"/>
      <w:r w:rsidR="000E0FB3" w:rsidRPr="000E0FB3">
        <w:rPr>
          <w:rFonts w:ascii="Arial" w:hAnsi="Arial" w:cs="Arial"/>
          <w:sz w:val="24"/>
          <w:szCs w:val="24"/>
        </w:rPr>
        <w:t>powerpoint</w:t>
      </w:r>
      <w:proofErr w:type="spellEnd"/>
      <w:r w:rsidR="000E0FB3" w:rsidRPr="000E0FB3">
        <w:rPr>
          <w:rFonts w:ascii="Arial" w:hAnsi="Arial" w:cs="Arial"/>
          <w:sz w:val="24"/>
          <w:szCs w:val="24"/>
        </w:rPr>
        <w:t>. Lo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sz w:val="24"/>
          <w:szCs w:val="24"/>
        </w:rPr>
        <w:t>studente dovrà altresì dimostrare di conoscere gli strumenti base per il disegno automatico.</w:t>
      </w:r>
      <w:r w:rsidR="00924BF9">
        <w:rPr>
          <w:rFonts w:ascii="Arial" w:hAnsi="Arial" w:cs="Arial"/>
          <w:sz w:val="24"/>
          <w:szCs w:val="24"/>
        </w:rPr>
        <w:t xml:space="preserve"> </w:t>
      </w:r>
    </w:p>
    <w:p w:rsidR="006419C7" w:rsidRDefault="006419C7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The assessment of computer knowledge is done through a check on the ability of the student to use the main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tools of web browsing, the tools of graphic editor and page layout type "word" and "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photoshop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", of spreadsheet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type "excel" and presentation type "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powerpoint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". The student must also demonstrate knowledge of the basic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tools for automatic drawing.</w:t>
      </w:r>
    </w:p>
    <w:p w:rsid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1</w:t>
      </w:r>
      <w:r w:rsidR="00924BF9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Lingua straniera</w:t>
      </w:r>
    </w:p>
    <w:p w:rsid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EU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Language</w:t>
      </w:r>
      <w:proofErr w:type="spellEnd"/>
    </w:p>
    <w:p w:rsidR="00924BF9" w:rsidRP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Al termine di questo corso lo studente dovrà dimostrare: - capacità di produrre testi scritti e orali in forma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pertinente allo scopo comunicativo e corretti sotto il profilo grammaticale e lessicale della lingua scelta; la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capacità di utilizzare i linguaggi specifici delle diverse discipline - capacità di leggere e comprendere un testo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estrapolandone le informazioni essenziali.</w:t>
      </w:r>
      <w:r w:rsidR="00924BF9">
        <w:rPr>
          <w:rFonts w:ascii="Arial" w:hAnsi="Arial" w:cs="Arial"/>
          <w:sz w:val="24"/>
          <w:szCs w:val="24"/>
        </w:rPr>
        <w:t xml:space="preserve"> L</w:t>
      </w:r>
      <w:r w:rsidRPr="000E0FB3">
        <w:rPr>
          <w:rFonts w:ascii="Arial" w:hAnsi="Arial" w:cs="Arial"/>
          <w:sz w:val="24"/>
          <w:szCs w:val="24"/>
        </w:rPr>
        <w:t>a conoscenza della lingua può essere acquisita sulla base della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 xml:space="preserve">certificazione del Centro Linguistico di Ateneo o da altri enti accreditati. </w:t>
      </w:r>
      <w:r w:rsidRPr="00924BF9">
        <w:rPr>
          <w:rFonts w:ascii="Arial" w:hAnsi="Arial" w:cs="Arial"/>
          <w:sz w:val="24"/>
          <w:szCs w:val="24"/>
        </w:rPr>
        <w:t>Il minimo livello richiesto è l</w:t>
      </w:r>
      <w:r w:rsidR="00924BF9" w:rsidRPr="00924BF9">
        <w:rPr>
          <w:rFonts w:ascii="Arial" w:hAnsi="Arial" w:cs="Arial"/>
          <w:sz w:val="24"/>
          <w:szCs w:val="24"/>
        </w:rPr>
        <w:t>’</w:t>
      </w:r>
      <w:r w:rsidRPr="00924BF9">
        <w:rPr>
          <w:rFonts w:ascii="Arial" w:hAnsi="Arial" w:cs="Arial"/>
          <w:sz w:val="24"/>
          <w:szCs w:val="24"/>
        </w:rPr>
        <w:t>equivalente</w:t>
      </w:r>
      <w:r w:rsidR="00924BF9" w:rsidRPr="00924BF9">
        <w:rPr>
          <w:rFonts w:ascii="Arial" w:hAnsi="Arial" w:cs="Arial"/>
          <w:sz w:val="24"/>
          <w:szCs w:val="24"/>
        </w:rPr>
        <w:t xml:space="preserve"> </w:t>
      </w:r>
      <w:r w:rsidRPr="00924BF9">
        <w:rPr>
          <w:rFonts w:ascii="Arial" w:hAnsi="Arial" w:cs="Arial"/>
          <w:sz w:val="24"/>
          <w:szCs w:val="24"/>
        </w:rPr>
        <w:t>del B2 scritto.</w:t>
      </w:r>
    </w:p>
    <w:p w:rsidR="00924BF9" w:rsidRP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At the end of this course, students should be able to: produce oral and written texts in the form relevant to the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communicative purpose and corrected in terms of grammar and vocabulary of the language selected; use the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specific language of different disciplines, read and understand a text by extracting essential information. The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knowledge of the language can be acquired on the basis of certificates issued by internal Language Centre</w:t>
      </w:r>
    </w:p>
    <w:p w:rsidR="000E0FB3" w:rsidRPr="00924BF9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University or by external structures specially accredited. The minimum level of certification required is equal to</w:t>
      </w:r>
      <w:r w:rsidR="00924BF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924BF9">
        <w:rPr>
          <w:rFonts w:ascii="Arial" w:hAnsi="Arial" w:cs="Arial"/>
          <w:i/>
          <w:iCs/>
          <w:sz w:val="24"/>
          <w:szCs w:val="24"/>
          <w:lang w:val="en-US"/>
        </w:rPr>
        <w:t>the level B2, wrote.</w:t>
      </w:r>
    </w:p>
    <w:p w:rsidR="00924BF9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924BF9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Laboratorio di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architettura 2</w:t>
      </w:r>
    </w:p>
    <w:p w:rsid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Laboratory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Architectural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</w:rPr>
        <w:t>Design 2</w:t>
      </w:r>
    </w:p>
    <w:p w:rsidR="00924BF9" w:rsidRP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propone di approfondire il tema dell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abitare considerato quale fondamento di ogni intervento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architettonico e, all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interno di tale ricerca che attraversa il progetto in ogni sua forma, compiere una specifica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ricognizione sulla residenza urbana collettiva. 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attività didattica, articolata in comunicazioni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teorico-esemplificative e revisioni puntuali di uno specifico caso studio, intende fornire una occasione di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sperimentazione che sappia coniugare all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analisi tipologica e distributiva, un più ampio lavoro di indagine e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confronto che ponga 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edificio in rapporto dialettico con il contesto urbano circostante. 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esercitazione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progettuale risulta pertanto finalizzata, attraverso il disegno degli spazi pubblici e lo studio delle relazioni con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l</w:t>
      </w:r>
      <w:r w:rsidR="00924BF9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intorno, alla costruzione di una rinnovata idea di città e di identità urbana. Il progetto di architettura quale esito</w:t>
      </w:r>
      <w:r w:rsidR="00924BF9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finale del laboratorio deve essere rappresentato in tutte le sue parti secondo una elaborazione compiuta che si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estende dalla scala urbana agli elementi di dettaglio della costruzione.</w:t>
      </w:r>
    </w:p>
    <w:p w:rsidR="00924BF9" w:rsidRPr="000E0FB3" w:rsidRDefault="00924BF9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9C7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This course aims to deepen the concept of living in space as a fundamental aspect of every architectural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enterprise. Within this concept, which must permeate every project in every related aspect; this course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concentrates, in particular, on research about collective urban residency. The classes will follow a syllabus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which comprehends theoretical units, examples and detailed examinations of specific case studies. Its aim is to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provide an opportunity of a concrete professional experience that will mix topical and distributive analysis with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broader activities of research and comparative expertise. Thus the building under exam is dialectically related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with the surrounding urban context. 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resulting project is therefore finalized, by means of carefully drawing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public space around it and establishing healthy relationships with the related urban landscape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configuring a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novel idea of city and urban identity. The final result of this Laboratory must be an architectural project, fully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elaborated, following a complete plan, comprehending all the necessary elements: from its urban scale, to the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smallest details of the building in</w:t>
      </w:r>
      <w:r w:rsidR="006419C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case.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6419C7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6419C7">
        <w:rPr>
          <w:rFonts w:ascii="Arial" w:hAnsi="Arial" w:cs="Arial"/>
          <w:sz w:val="24"/>
          <w:szCs w:val="24"/>
        </w:rPr>
        <w:t xml:space="preserve">     </w:t>
      </w:r>
      <w:r w:rsidRPr="006419C7">
        <w:rPr>
          <w:rFonts w:ascii="Arial" w:hAnsi="Arial" w:cs="Arial"/>
          <w:sz w:val="24"/>
          <w:szCs w:val="24"/>
        </w:rPr>
        <w:t>Corso integrato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6419C7">
        <w:rPr>
          <w:rFonts w:ascii="Arial" w:hAnsi="Arial" w:cs="Arial"/>
          <w:sz w:val="24"/>
          <w:szCs w:val="24"/>
        </w:rPr>
        <w:t>di diagnostica</w:t>
      </w:r>
    </w:p>
    <w:p w:rsidR="000E0FB3" w:rsidRDefault="006419C7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proofErr w:type="spellStart"/>
      <w:r w:rsidR="000E0FB3" w:rsidRPr="006419C7">
        <w:rPr>
          <w:rFonts w:ascii="Arial" w:hAnsi="Arial" w:cs="Arial"/>
          <w:iCs/>
          <w:sz w:val="24"/>
          <w:szCs w:val="24"/>
        </w:rPr>
        <w:t>Integrated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Course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Diagnostics</w:t>
      </w:r>
      <w:proofErr w:type="spellEnd"/>
    </w:p>
    <w:p w:rsidR="006419C7" w:rsidRPr="000E0FB3" w:rsidRDefault="006419C7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Pr="006419C7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pone l</w:t>
      </w:r>
      <w:r w:rsidR="006419C7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obiettivo di fornire agli allievi di architettura un approccio analitico verso il costruito storico e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una capacità di analisi dei materiali e dei loro meccanismi di degrado. Partendo dalle indispensabili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conoscenze relative ai materiali ed alle tecniche costruttive adottate sin dall</w:t>
      </w:r>
      <w:r w:rsidR="006419C7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antichità, saranno esposte quelle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modificazioni stilistiche e tecnologiche che hanno determinato i cambiamenti sostanziali nel modo di costruire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nel corso dei secoli. Per rendere possibile uno studio comparato dell</w:t>
      </w:r>
      <w:r w:rsidR="006419C7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storica, saranno affrontate le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problematiche relative alla ricerca storico-documentaria e quelle legate alla conoscenza dei materiali da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costruzione, delle tecniche costruttive, dei meccanismi di trasformazione e di degrado degli stessi, in relazione</w:t>
      </w:r>
      <w:r w:rsidR="006419C7">
        <w:rPr>
          <w:rFonts w:ascii="Arial" w:hAnsi="Arial" w:cs="Arial"/>
          <w:sz w:val="24"/>
          <w:szCs w:val="24"/>
        </w:rPr>
        <w:t xml:space="preserve"> </w:t>
      </w:r>
      <w:r w:rsidRPr="006419C7">
        <w:rPr>
          <w:rFonts w:ascii="Arial" w:hAnsi="Arial" w:cs="Arial"/>
          <w:sz w:val="24"/>
          <w:szCs w:val="24"/>
        </w:rPr>
        <w:t>anche all</w:t>
      </w:r>
      <w:r w:rsidR="006419C7">
        <w:rPr>
          <w:rFonts w:ascii="Arial" w:hAnsi="Arial" w:cs="Arial"/>
          <w:sz w:val="24"/>
          <w:szCs w:val="24"/>
        </w:rPr>
        <w:t>’</w:t>
      </w:r>
      <w:r w:rsidRPr="006419C7">
        <w:rPr>
          <w:rFonts w:ascii="Arial" w:hAnsi="Arial" w:cs="Arial"/>
          <w:sz w:val="24"/>
          <w:szCs w:val="24"/>
        </w:rPr>
        <w:t>ambiente circostante.</w:t>
      </w:r>
    </w:p>
    <w:p w:rsidR="006419C7" w:rsidRPr="006419C7" w:rsidRDefault="006419C7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aims to provide students with an analytical approach to the architecture of the historical buildings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and a capacity for analysis of materials and their degradation mechanisms. Starting from the essential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knowledge relating to the materials and constructive techniques adopted since ancient times, those changes in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styling and technology that have led to substantial changes in the way we build over the centuries will be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exposed. To make possible a comparative study of the historical architecture, some relevant issues related to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research historical-documentary and those linked to knowledge of building materials, construction techniques,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mechanisms of transformation and degradation of the same, also in relation to 'surrounding environment.</w:t>
      </w:r>
    </w:p>
    <w:p w:rsidR="00A14EA6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A14EA6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disegno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applicato</w:t>
      </w:r>
    </w:p>
    <w:p w:rsidR="000E0FB3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Integrated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Course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Architectural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Drawing</w:t>
      </w:r>
      <w:proofErr w:type="spellEnd"/>
    </w:p>
    <w:p w:rsidR="00A14EA6" w:rsidRPr="000E0FB3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disegno è strumento imprescindibile per capire l</w:t>
      </w:r>
      <w:r w:rsidR="00A14EA6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e leggere le forme geometriche e le proporzioni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in modo da rappresentarle; contemporaneamente è un linguaggio per esprimere le idee progettuali. Attraverso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il disegno il progettista controlla la forma dell'oggetto che vuole realizzare, ma per far ciò deve poter disporre di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metodologie e tecniche adeguate. La Geometria Descrittiva sviluppa la capacità di pensare in tre dimensioni gli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oggetti architettonici e, grazie ai metodi di rappresentazione, permette di rappresentarli sul foglio da disegno in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modo che siano misurabili. Il corso è impostato in modo tale da chiarire agli studenti quali siano i metodi per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rappresentare la realtà e illustra gli strumenti per disegnare dal lapis ai software di uso più comune.</w:t>
      </w:r>
    </w:p>
    <w:p w:rsidR="00A14EA6" w:rsidRPr="000E0FB3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drawing is an essential instrument to understand the architecture and read the geometric shapes and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proportions to represent them; at the same time is a language for expressing design ideas. Through drawing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designer controls the shape of the object he wants to achieve, but in order to do this he must have access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to appropriate methods and techniques. The Descriptive Geometry develops the ability to think the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architectural objects in three dimensions and, using the methods of representation, it allows to represent them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on the drawing sheet so that they are measurable. The course is set in such a way as to make clear to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students what are the ways to represent reality and presents the tools to draw from the pencil to the most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commonly used graphical software</w:t>
      </w:r>
      <w:r w:rsidR="00A14EA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lastRenderedPageBreak/>
        <w:t>2</w:t>
      </w:r>
      <w:r w:rsidR="00A14EA6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Laboratorio di</w:t>
      </w:r>
      <w:r w:rsidR="00A14EA6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tecnologia</w:t>
      </w:r>
    </w:p>
    <w:p w:rsidR="000E0FB3" w:rsidRPr="000E0FB3" w:rsidRDefault="00A14EA6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Laboratory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Architectural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Technology</w:t>
      </w:r>
      <w:proofErr w:type="spellEnd"/>
    </w:p>
    <w:p w:rsid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pone 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obiettivo di fornire agli allievi 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acquisizione degli strumenti metodologici ed operativi della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progettazione tecnologica secondo principi di fattibilità costruttiva, sostenibilità e qualità prestazionale,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partendo dalla conoscenza dei sistemi ambientale e tecnologico che compongono l'organismo edilizio, e al fine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soddisfare le esigenze dell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uomo nell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ambiente in cui vive.</w:t>
      </w:r>
    </w:p>
    <w:p w:rsidR="00FC73CD" w:rsidRPr="000E0FB3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aims to provide students with the acquisition of methodological and operating tools according to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principles of technological design to the construction feasibility, sustainability and quality of performance,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starting from the knowledge of technological and environmental systems that make up the building structures,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in order to meet the needs of man in the environment in which he lives.</w:t>
      </w:r>
    </w:p>
    <w:p w:rsid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FC73CD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FC73CD">
        <w:rPr>
          <w:rFonts w:ascii="Arial" w:hAnsi="Arial" w:cs="Arial"/>
          <w:sz w:val="24"/>
          <w:szCs w:val="24"/>
        </w:rPr>
        <w:t xml:space="preserve"> d</w:t>
      </w:r>
      <w:r w:rsidRPr="000E0FB3">
        <w:rPr>
          <w:rFonts w:ascii="Arial" w:hAnsi="Arial" w:cs="Arial"/>
          <w:sz w:val="24"/>
          <w:szCs w:val="24"/>
        </w:rPr>
        <w:t>i statica e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scienza</w:t>
      </w:r>
    </w:p>
    <w:p w:rsidR="000E0FB3" w:rsidRP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     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Integrated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Course of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Statics and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Structural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FC73CD">
        <w:rPr>
          <w:rFonts w:ascii="Arial" w:hAnsi="Arial" w:cs="Arial"/>
          <w:i/>
          <w:iCs/>
          <w:sz w:val="24"/>
          <w:szCs w:val="24"/>
          <w:lang w:val="en-US"/>
        </w:rPr>
        <w:t>Mechanics</w:t>
      </w:r>
    </w:p>
    <w:p w:rsid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obiettivo formativo del corso è quello di fornire le basi sia analitiche che grafiche per 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analisi della statica delle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strutture a partire dall</w:t>
      </w:r>
      <w:r w:rsidR="00FC73CD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intuizione fisica dei fenomeni fino alla formalizzazione rigorosa dei concetti movimento e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equilibrio. Avendo come riferimento i sistemi di corpi rigidi il processo di apprendimento si sviluppa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attraverso i seguenti punti: cinematica degli spostamenti infinitesimali, sistemi di forze, equazioni cardinali della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statica, strutture reticolari, principio dei lavori virtuali, geometria delle aree. La seconda parte del corso affronta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i criteri di base della meccanica strutturale: stress e le tensioni sono derivate teoricamente da azioni esterne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assegnate (forze applicate, azioni termiche, spostamenti imposti, etc.). Tutti i concetti e metodi di base sono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presentati solo per sistemi elastici sul piano.</w:t>
      </w:r>
    </w:p>
    <w:p w:rsidR="00FC73CD" w:rsidRPr="000E0FB3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aim of the course is to provide basic analytical tools for the analysis of the statics of structures from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physical intuition to the rigorous formalization of concepts of "movement" and "equilibrium". With particular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emphasis on systems of rigid bodies, this process encompasses the following steps: kinematics for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infinitesimal displacements, force systems, equations of equilibrium in statics, trusses analysis, virtual work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principle, centers of gravity, moments and products of inertia. The second part of the course deals with the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basic criteria of structural mechanics: stresses and the strains are derived theoretically from assigned external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actions (applied forces, thermal actions, imposed displacements etc.). All the basic concepts and methods are</w:t>
      </w:r>
      <w:r w:rsidR="00FC73C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presented just for plane elastic systems.</w:t>
      </w:r>
    </w:p>
    <w:p w:rsid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FC73CD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urbanistica</w:t>
      </w:r>
    </w:p>
    <w:p w:rsidR="000E0FB3" w:rsidRPr="000E0FB3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Integrated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Course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Urban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</w:rPr>
        <w:t>Planning</w:t>
      </w:r>
    </w:p>
    <w:p w:rsidR="00FC73CD" w:rsidRDefault="00FC73CD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intende far acquisire allo studente la capacità di interpretare le relazioni che legano i processi di</w:t>
      </w:r>
      <w:r w:rsidR="00FC73CD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trasformazione della città e del territorio con le teorie e gli strumenti della disciplina urbanistica. Il primo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obiettivo è di avere le conoscenze teoriche, metodologiche e tecniche di base necessarie per analizzare le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trasformazioni dei processi di cambiamento urbano e regionale. Il secondo obiettivo è quello di avere le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conoscenze di base di pianificazione urbana, regionale e paesaggistica utile per la progettazione urbanistica a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livello locale. Alla fine del corso lo studente sarà in grado di gestire le informazioni riguardanti la città e il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territorio utilizzando sia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approccio dell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 xml:space="preserve">analisi storica </w:t>
      </w:r>
      <w:r w:rsidRPr="000E0FB3">
        <w:rPr>
          <w:rFonts w:ascii="Arial" w:hAnsi="Arial" w:cs="Arial"/>
          <w:sz w:val="24"/>
          <w:szCs w:val="24"/>
        </w:rPr>
        <w:lastRenderedPageBreak/>
        <w:t>sia le tecnologie informatiche e, al contempo, possedendo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la capacità di applicare le teorie, metodi e tecniche per pianificare progetti urbani.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3FE" w:rsidRPr="000E0FB3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aims to make student to acquire the ability to interpret the relationships that bind the processes of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transformation of the city and of the territory with the theories and instruments of urban planning discipline. The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first objective is to have the basic theoretical, methodological and technical knowledge needed to analyze the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transformation of urban and regional change processes. The second one is to have the basic knowledge of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urban, regional, landscape and environmental planning and design and related local government policies. At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end of the course the student will be able to manage information regarding city and territory using both the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historical analysis approach and the new technologies and, at the same time, possessing the ability to apply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theories, methods and techniques to plan urban projects.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2</w:t>
      </w:r>
      <w:r w:rsidR="006853FE">
        <w:rPr>
          <w:rFonts w:ascii="Arial" w:hAnsi="Arial" w:cs="Arial"/>
          <w:sz w:val="24"/>
          <w:szCs w:val="24"/>
        </w:rPr>
        <w:t xml:space="preserve">     C</w:t>
      </w:r>
      <w:r w:rsidRPr="000E0FB3">
        <w:rPr>
          <w:rFonts w:ascii="Arial" w:hAnsi="Arial" w:cs="Arial"/>
          <w:sz w:val="24"/>
          <w:szCs w:val="24"/>
        </w:rPr>
        <w:t>orso integrato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storia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dell'architettura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2</w:t>
      </w:r>
    </w:p>
    <w:p w:rsidR="000E0FB3" w:rsidRP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6853FE">
        <w:rPr>
          <w:rFonts w:ascii="Arial" w:hAnsi="Arial" w:cs="Arial"/>
          <w:i/>
          <w:iCs/>
          <w:sz w:val="24"/>
          <w:szCs w:val="24"/>
          <w:lang w:val="en-US"/>
        </w:rPr>
        <w:t xml:space="preserve">       </w:t>
      </w:r>
      <w:r w:rsidR="000E0FB3" w:rsidRPr="006853FE">
        <w:rPr>
          <w:rFonts w:ascii="Arial" w:hAnsi="Arial" w:cs="Arial"/>
          <w:i/>
          <w:iCs/>
          <w:sz w:val="24"/>
          <w:szCs w:val="24"/>
          <w:lang w:val="en-US"/>
        </w:rPr>
        <w:t>Integrated</w:t>
      </w:r>
      <w:r w:rsidRP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6853FE">
        <w:rPr>
          <w:rFonts w:ascii="Arial" w:hAnsi="Arial" w:cs="Arial"/>
          <w:i/>
          <w:iCs/>
          <w:sz w:val="24"/>
          <w:szCs w:val="24"/>
          <w:lang w:val="en-US"/>
        </w:rPr>
        <w:t>Course of</w:t>
      </w:r>
      <w:r w:rsidRP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6853FE">
        <w:rPr>
          <w:rFonts w:ascii="Arial" w:hAnsi="Arial" w:cs="Arial"/>
          <w:i/>
          <w:iCs/>
          <w:sz w:val="24"/>
          <w:szCs w:val="24"/>
          <w:lang w:val="en-US"/>
        </w:rPr>
        <w:t>History of</w:t>
      </w:r>
      <w:r w:rsidRP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6853FE">
        <w:rPr>
          <w:rFonts w:ascii="Arial" w:hAnsi="Arial" w:cs="Arial"/>
          <w:i/>
          <w:iCs/>
          <w:sz w:val="24"/>
          <w:szCs w:val="24"/>
          <w:lang w:val="en-US"/>
        </w:rPr>
        <w:t>Architecture 2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53FE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propone di fornire un panorama critico sulla storia dell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occidentale dalla metà del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Settecento fino agli anni Ottanta del Novecento, mettendo a fuoco le trasformazioni fondamentali che in questo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periodo intervengono nel modo di progettare, di realizzare e di percepire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architettura. In particolare i contenuti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del corso riguardano: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nell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età del Neoclassicismo; rivoluzione industriale e architettura; il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revivalismo e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eclettismo;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americana tra 800 e 900;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 xml:space="preserve">Art </w:t>
      </w:r>
      <w:proofErr w:type="spellStart"/>
      <w:r w:rsidRPr="000E0FB3">
        <w:rPr>
          <w:rFonts w:ascii="Arial" w:hAnsi="Arial" w:cs="Arial"/>
          <w:sz w:val="24"/>
          <w:szCs w:val="24"/>
        </w:rPr>
        <w:t>Nouveau</w:t>
      </w:r>
      <w:proofErr w:type="spellEnd"/>
      <w:r w:rsidRPr="000E0FB3">
        <w:rPr>
          <w:rFonts w:ascii="Arial" w:hAnsi="Arial" w:cs="Arial"/>
          <w:sz w:val="24"/>
          <w:szCs w:val="24"/>
        </w:rPr>
        <w:t xml:space="preserve"> e le Secessioni; le avanguardie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 xml:space="preserve">(Espressionismo, Futurismo, Costruttivismo, De </w:t>
      </w:r>
      <w:proofErr w:type="spellStart"/>
      <w:r w:rsidRPr="000E0FB3">
        <w:rPr>
          <w:rFonts w:ascii="Arial" w:hAnsi="Arial" w:cs="Arial"/>
          <w:sz w:val="24"/>
          <w:szCs w:val="24"/>
        </w:rPr>
        <w:t>Stijl</w:t>
      </w:r>
      <w:proofErr w:type="spellEnd"/>
      <w:r w:rsidRPr="000E0FB3">
        <w:rPr>
          <w:rFonts w:ascii="Arial" w:hAnsi="Arial" w:cs="Arial"/>
          <w:sz w:val="24"/>
          <w:szCs w:val="24"/>
        </w:rPr>
        <w:t>);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tra Nuovo Classicismo e Razionalismo; la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crisi del Movimento Moderno; 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dell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epoca post-moderna</w:t>
      </w:r>
      <w:r w:rsidR="006853FE">
        <w:rPr>
          <w:rFonts w:ascii="Arial" w:hAnsi="Arial" w:cs="Arial"/>
          <w:sz w:val="24"/>
          <w:szCs w:val="24"/>
        </w:rPr>
        <w:t>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provides a critical view on the history of western architecture from the mid eighteenth century until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eighties of the twentieth century, focusing on the fundamental changes that occurred during this period in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order to design, build and receiving the architecture. The topics of the course are: industrial Revolution and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architecture; the Picturesque, the Revivalism, the Eclecticism; the reform of applied arts; the American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architecture; the Art Nouveau and the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Sezessionen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; the avant-gardes (Expressionism, Futurism,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Constructivism, De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Stijl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); the architecture between New Classicism and Rationalism; the crisis of the Modern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Movement; the architecture in the age of 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ostmodern.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6853FE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6853FE">
        <w:rPr>
          <w:rFonts w:ascii="Arial" w:hAnsi="Arial" w:cs="Arial"/>
          <w:sz w:val="24"/>
          <w:szCs w:val="24"/>
        </w:rPr>
        <w:t xml:space="preserve">    </w:t>
      </w:r>
      <w:r w:rsidRPr="000E0FB3">
        <w:rPr>
          <w:rFonts w:ascii="Arial" w:hAnsi="Arial" w:cs="Arial"/>
          <w:sz w:val="24"/>
          <w:szCs w:val="24"/>
        </w:rPr>
        <w:t>Laboratorio di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6853FE">
        <w:rPr>
          <w:rFonts w:ascii="Arial" w:hAnsi="Arial" w:cs="Arial"/>
          <w:sz w:val="24"/>
          <w:szCs w:val="24"/>
        </w:rPr>
        <w:t>architettura 3</w:t>
      </w:r>
    </w:p>
    <w:p w:rsidR="000E0FB3" w:rsidRPr="000E0FB3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6853FE">
        <w:rPr>
          <w:rFonts w:ascii="Arial" w:hAnsi="Arial" w:cs="Arial"/>
          <w:i/>
          <w:iCs/>
          <w:sz w:val="24"/>
          <w:szCs w:val="24"/>
        </w:rPr>
        <w:t xml:space="preserve">      </w:t>
      </w:r>
      <w:proofErr w:type="spellStart"/>
      <w:r w:rsidR="000E0FB3" w:rsidRPr="006853FE">
        <w:rPr>
          <w:rFonts w:ascii="Arial" w:hAnsi="Arial" w:cs="Arial"/>
          <w:i/>
          <w:iCs/>
          <w:sz w:val="24"/>
          <w:szCs w:val="24"/>
        </w:rPr>
        <w:t>Laboratory</w:t>
      </w:r>
      <w:proofErr w:type="spellEnd"/>
      <w:r w:rsidR="000E0FB3" w:rsidRPr="006853F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6853F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6853F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6853FE">
        <w:rPr>
          <w:rFonts w:ascii="Arial" w:hAnsi="Arial" w:cs="Arial"/>
          <w:i/>
          <w:iCs/>
          <w:sz w:val="24"/>
          <w:szCs w:val="24"/>
        </w:rPr>
        <w:t>Architectural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Design 3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Durante il corso sono trattati i principi generali che presiedono alla corretta costituzione dell</w:t>
      </w:r>
      <w:r w:rsidR="006853FE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organismo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architettonico, cioè degli elementi che concorrono alla composizione della forma urbana. Alla conclusione del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corso lo studente deve essere in grado: di eseguire il progetto di un organismo architettonico non complesso,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sviluppandolo alle diverse scale di rappresentazione, controllando il rapporto fra le forme, tecniche, materiali e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programma funzionale, alle diverse scale lo spazio di relazione fra edifici in rapporto al contesto</w:t>
      </w:r>
    </w:p>
    <w:p w:rsidR="000E0FB3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d’</w:t>
      </w:r>
      <w:r w:rsidR="000E0FB3" w:rsidRPr="000E0FB3">
        <w:rPr>
          <w:rFonts w:ascii="Arial" w:hAnsi="Arial" w:cs="Arial"/>
          <w:sz w:val="24"/>
          <w:szCs w:val="24"/>
          <w:lang w:val="en-US"/>
        </w:rPr>
        <w:t>appartenenza</w:t>
      </w:r>
      <w:proofErr w:type="spellEnd"/>
      <w:r w:rsidR="000E0FB3" w:rsidRPr="000E0FB3">
        <w:rPr>
          <w:rFonts w:ascii="Arial" w:hAnsi="Arial" w:cs="Arial"/>
          <w:sz w:val="24"/>
          <w:szCs w:val="24"/>
          <w:lang w:val="en-US"/>
        </w:rPr>
        <w:t>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53FE" w:rsidRPr="000E0FB3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The Laboratory aims at giving a method to create design proposals at different levels of investigation, from the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land towards the architecture scales. At the end of the Laboratory students will be able to develop a simple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architectural proposal in relation to the multiple scales of design, to control inter-relationships between built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form, materials, construction methods and layout, to use a multi-scalar design from landscape, to urban design</w:t>
      </w:r>
      <w:r w:rsidR="006853F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and to the architectural elements.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6853FE">
        <w:rPr>
          <w:rFonts w:ascii="Arial" w:hAnsi="Arial" w:cs="Arial"/>
          <w:sz w:val="24"/>
          <w:szCs w:val="24"/>
        </w:rPr>
        <w:t xml:space="preserve">      L</w:t>
      </w:r>
      <w:r w:rsidRPr="000E0FB3">
        <w:rPr>
          <w:rFonts w:ascii="Arial" w:hAnsi="Arial" w:cs="Arial"/>
          <w:sz w:val="24"/>
          <w:szCs w:val="24"/>
        </w:rPr>
        <w:t>aboratorio di</w:t>
      </w:r>
      <w:r w:rsidR="006853FE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costruzioni</w:t>
      </w:r>
    </w:p>
    <w:p w:rsidR="000E0FB3" w:rsidRPr="000E0FB3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Laboratory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Structural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</w:rPr>
        <w:t>Design</w:t>
      </w:r>
    </w:p>
    <w:p w:rsidR="006853FE" w:rsidRDefault="006853FE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si propone di fornire agli allievi gli strumenti per la progettazione di strutture realizzate con materiali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tradizionali (cemento armato, acciaio, muratura, legno) e con riferimento a tipologie aventi diverso grado di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complessità; saranno altresì illustrate le procedure di progetto relative agli interventi su strutture esistenti. Il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corso prevede una parte di lezioni teoriche ed una parte di attività a carattere progettuale/applicativo e di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verifica degli argomenti teorici trattati. Le procedure di progetto, che si avvalgono dell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ausilio di strumenti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</w:t>
      </w:r>
      <w:r w:rsidR="00140EC4">
        <w:rPr>
          <w:rFonts w:ascii="Arial" w:hAnsi="Arial" w:cs="Arial"/>
          <w:sz w:val="24"/>
          <w:szCs w:val="24"/>
        </w:rPr>
        <w:t xml:space="preserve">i </w:t>
      </w:r>
      <w:r w:rsidRPr="000E0FB3">
        <w:rPr>
          <w:rFonts w:ascii="Arial" w:hAnsi="Arial" w:cs="Arial"/>
          <w:sz w:val="24"/>
          <w:szCs w:val="24"/>
        </w:rPr>
        <w:t>elaborazione automatica nell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ambito del calcolo e della rappresentazione grafica, consentono la messa a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punto di tavole strutturali organizzate secondo criteri utilizzati in ambito professionale.</w:t>
      </w:r>
    </w:p>
    <w:p w:rsidR="00140EC4" w:rsidRPr="000E0FB3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course aims to provide students with the tools for the design of structures made of traditional materials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(concrete, steel, masonry, wood) and with reference to structural types having different degree of complexity.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Procedures for intervention design on existing structures are also dealt with. The course includes both lectures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and other activities of project/application type, as well as verifications of theoretical subjects. The design</w:t>
      </w:r>
    </w:p>
    <w:p w:rsidR="000E0FB3" w:rsidRPr="00140EC4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procedures, developed with the aid of automatic processing tools concerning calculation and graphical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representation, allow to carry out structural drawings organized according to criteria used in the technical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140EC4">
        <w:rPr>
          <w:rFonts w:ascii="Arial" w:hAnsi="Arial" w:cs="Arial"/>
          <w:i/>
          <w:iCs/>
          <w:sz w:val="24"/>
          <w:szCs w:val="24"/>
          <w:lang w:val="en-US"/>
        </w:rPr>
        <w:t>profession.</w:t>
      </w:r>
    </w:p>
    <w:p w:rsid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EC4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140EC4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rilievo</w:t>
      </w:r>
      <w:r w:rsidR="00140EC4">
        <w:rPr>
          <w:rFonts w:ascii="Arial" w:hAnsi="Arial" w:cs="Arial"/>
          <w:sz w:val="24"/>
          <w:szCs w:val="24"/>
        </w:rPr>
        <w:t xml:space="preserve"> </w:t>
      </w:r>
    </w:p>
    <w:p w:rsidR="000E0FB3" w:rsidRP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140EC4">
        <w:rPr>
          <w:rFonts w:ascii="Arial" w:hAnsi="Arial" w:cs="Arial"/>
          <w:sz w:val="24"/>
          <w:szCs w:val="24"/>
          <w:lang w:val="en-US"/>
        </w:rPr>
        <w:t xml:space="preserve">      </w:t>
      </w:r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Integrated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Course of</w:t>
      </w:r>
      <w:r w:rsidRP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Architectural</w:t>
      </w:r>
      <w:r w:rsidRP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Survey</w:t>
      </w:r>
    </w:p>
    <w:p w:rsidR="00140EC4" w:rsidRP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0E0FB3" w:rsidRPr="00140EC4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La disciplina del Rilievo dell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e dell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ambiente si sostanzia nella costruzione dei repertori documentari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propedeutici a tutte le operazioni di conoscenza, documentazione e trasformazione del costruito puntuale e dei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contesti nonché nella formazione dei modelli descrittivi multidimensionali necessari alla gestione e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comunicazione del patrimonio edilizio. Gli obiettivi generali del corso comprendono: la costruzione del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patrimonio di conoscenze teoriche di base propedeutiche del rilievo diretto ed indiretto; la formazione della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capacità di controllare le pratiche di base del rilievo e della restituzione delle caratteristiche metriche,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morfologiche, costruttive dei manufatti; 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 xml:space="preserve">addestramento </w:t>
      </w:r>
      <w:r w:rsidR="00140EC4">
        <w:rPr>
          <w:rFonts w:ascii="Arial" w:hAnsi="Arial" w:cs="Arial"/>
          <w:sz w:val="24"/>
          <w:szCs w:val="24"/>
        </w:rPr>
        <w:t>(</w:t>
      </w:r>
      <w:r w:rsidRPr="000E0FB3">
        <w:rPr>
          <w:rFonts w:ascii="Arial" w:hAnsi="Arial" w:cs="Arial"/>
          <w:sz w:val="24"/>
          <w:szCs w:val="24"/>
        </w:rPr>
        <w:t>trami</w:t>
      </w:r>
      <w:r w:rsidR="00140EC4">
        <w:rPr>
          <w:rFonts w:ascii="Arial" w:hAnsi="Arial" w:cs="Arial"/>
          <w:sz w:val="24"/>
          <w:szCs w:val="24"/>
        </w:rPr>
        <w:t xml:space="preserve">te applicazione su casi studio) </w:t>
      </w:r>
      <w:r w:rsidRPr="000E0FB3">
        <w:rPr>
          <w:rFonts w:ascii="Arial" w:hAnsi="Arial" w:cs="Arial"/>
          <w:sz w:val="24"/>
          <w:szCs w:val="24"/>
        </w:rPr>
        <w:t>alla pratica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approfondita di alcuni metodi di rilevamento diretto e strumentale nonché delle conseguenti tecniche di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140EC4">
        <w:rPr>
          <w:rFonts w:ascii="Arial" w:hAnsi="Arial" w:cs="Arial"/>
          <w:sz w:val="24"/>
          <w:szCs w:val="24"/>
        </w:rPr>
        <w:t>restituzione tematica.</w:t>
      </w:r>
    </w:p>
    <w:p w:rsidR="00140EC4" w:rsidRP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subject of Survey of Architectural heritage and environment is embodied from construction of documentary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repertoires preparatory to all operations of knowledge, documentation and project on buildings and contexts as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well as in the building of multi-dimensional descriptive models necessary for the management and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communication of heritage. The general objectives of the course include: the construction of the theoretical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knowledge base in preparation for the direct and indirect survey, the formation of the ability to control the base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practices of the survey and the representation of characteristics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metrics, morphological, constructive of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 a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rtifacts, the training to the practice on some methods of direct and instrumental survey and techniques for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specialized representations.</w:t>
      </w:r>
    </w:p>
    <w:p w:rsid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140EC4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140EC4">
        <w:rPr>
          <w:rFonts w:ascii="Arial" w:hAnsi="Arial" w:cs="Arial"/>
          <w:sz w:val="24"/>
          <w:szCs w:val="24"/>
        </w:rPr>
        <w:t xml:space="preserve">     </w:t>
      </w:r>
      <w:r w:rsidRPr="000E0FB3">
        <w:rPr>
          <w:rFonts w:ascii="Arial" w:hAnsi="Arial" w:cs="Arial"/>
          <w:sz w:val="24"/>
          <w:szCs w:val="24"/>
        </w:rPr>
        <w:t>Corso integrato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di progettazione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tecnologica e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140EC4">
        <w:rPr>
          <w:rFonts w:ascii="Arial" w:hAnsi="Arial" w:cs="Arial"/>
          <w:sz w:val="24"/>
          <w:szCs w:val="24"/>
        </w:rPr>
        <w:t>impianti</w:t>
      </w:r>
    </w:p>
    <w:p w:rsidR="000E0FB3" w:rsidRP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    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Integrated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Course of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Technology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0E0FB3">
        <w:rPr>
          <w:rFonts w:ascii="Arial" w:hAnsi="Arial" w:cs="Arial"/>
          <w:i/>
          <w:iCs/>
          <w:sz w:val="24"/>
          <w:szCs w:val="24"/>
          <w:lang w:val="en-US"/>
        </w:rPr>
        <w:t>Design and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Hvac</w:t>
      </w:r>
      <w:proofErr w:type="spellEnd"/>
      <w:r w:rsidRP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E0FB3" w:rsidRPr="00140EC4">
        <w:rPr>
          <w:rFonts w:ascii="Arial" w:hAnsi="Arial" w:cs="Arial"/>
          <w:i/>
          <w:iCs/>
          <w:sz w:val="24"/>
          <w:szCs w:val="24"/>
          <w:lang w:val="en-US"/>
        </w:rPr>
        <w:t>Equipments</w:t>
      </w:r>
    </w:p>
    <w:p w:rsidR="00140EC4" w:rsidRP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Il corso è finalizzato al progetto di un edificio secondo principi di fattibilità costruttiva, sostenibilità e qualità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prestazionale, introducendo gli studenti alla complessità del processo edilizio. Il progetto si sviluppa dal</w:t>
      </w:r>
      <w:r w:rsidR="00140E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FB3">
        <w:rPr>
          <w:rFonts w:ascii="Arial" w:hAnsi="Arial" w:cs="Arial"/>
          <w:sz w:val="24"/>
          <w:szCs w:val="24"/>
        </w:rPr>
        <w:t>concept</w:t>
      </w:r>
      <w:proofErr w:type="spellEnd"/>
      <w:r w:rsidRPr="000E0FB3">
        <w:rPr>
          <w:rFonts w:ascii="Arial" w:hAnsi="Arial" w:cs="Arial"/>
          <w:sz w:val="24"/>
          <w:szCs w:val="24"/>
        </w:rPr>
        <w:t xml:space="preserve"> e dal </w:t>
      </w:r>
      <w:proofErr w:type="spellStart"/>
      <w:r w:rsidRPr="000E0FB3">
        <w:rPr>
          <w:rFonts w:ascii="Arial" w:hAnsi="Arial" w:cs="Arial"/>
          <w:sz w:val="24"/>
          <w:szCs w:val="24"/>
        </w:rPr>
        <w:t>brief</w:t>
      </w:r>
      <w:proofErr w:type="spellEnd"/>
      <w:r w:rsidRPr="000E0FB3">
        <w:rPr>
          <w:rFonts w:ascii="Arial" w:hAnsi="Arial" w:cs="Arial"/>
          <w:sz w:val="24"/>
          <w:szCs w:val="24"/>
        </w:rPr>
        <w:t>, alla predisposizione dei documenti necessari a comunicare le informazioni di progetto alla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fase di costruzione. Vengono inoltre sviluppate nel corso le conoscenze e capacità critiche per un approccio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sostenibile alla progettazione a varie scale di intervento. Gli argomenti trattati comprendono la concezione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sistemica e olistica del progetto architettonico, la valutazione della qualità ambientale e della sostenibilità,</w:t>
      </w:r>
      <w:r w:rsidR="00140EC4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l</w:t>
      </w:r>
      <w:r w:rsidR="00140EC4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architettura bioclimatica, la efficienza energetica e l'integrazione delle energie rinnovabili nell'architettura, la</w:t>
      </w: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appropriatezza delle tecnologie e l'integrazione tra sistema edilizio ed impianti.</w:t>
      </w:r>
    </w:p>
    <w:p w:rsidR="00140EC4" w:rsidRPr="000E0FB3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 xml:space="preserve">The course deals with a design experience focused on principles of </w:t>
      </w:r>
      <w:proofErr w:type="spellStart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buildability</w:t>
      </w:r>
      <w:proofErr w:type="spellEnd"/>
      <w:r w:rsidRPr="000E0FB3">
        <w:rPr>
          <w:rFonts w:ascii="Arial" w:hAnsi="Arial" w:cs="Arial"/>
          <w:i/>
          <w:iCs/>
          <w:sz w:val="24"/>
          <w:szCs w:val="24"/>
          <w:lang w:val="en-US"/>
        </w:rPr>
        <w:t>, sustainability and performance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quality, introducing the students to the complexity of the building process. The design develops from the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concept and briefing stage to the development of the documents needed to communicate design information to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construction stage. Furthermore the course aims to develop critical knowledge and skills for a sustainable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approach to the design at different scales of intervention. Topics covered include the holistic and systemic view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of the architectural design, the evaluation of the environmental quality and sustainability, bioclimatic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architecture, the energy efficiency and the integration of renewable energies in the architecture, the</w:t>
      </w:r>
      <w:r w:rsidR="00140EC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appropriateness of the technologies and the integration of building systems and equipment.</w:t>
      </w:r>
    </w:p>
    <w:p w:rsidR="00140EC4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    </w:t>
      </w:r>
      <w:r w:rsidR="000E0FB3" w:rsidRPr="000E0FB3">
        <w:rPr>
          <w:rFonts w:ascii="Arial" w:hAnsi="Arial" w:cs="Arial"/>
          <w:sz w:val="24"/>
          <w:szCs w:val="24"/>
        </w:rPr>
        <w:t>Estimo ed</w:t>
      </w:r>
      <w:r>
        <w:rPr>
          <w:rFonts w:ascii="Arial" w:hAnsi="Arial" w:cs="Arial"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sz w:val="24"/>
          <w:szCs w:val="24"/>
        </w:rPr>
        <w:t>esercizio</w:t>
      </w:r>
      <w:r>
        <w:rPr>
          <w:rFonts w:ascii="Arial" w:hAnsi="Arial" w:cs="Arial"/>
          <w:sz w:val="24"/>
          <w:szCs w:val="24"/>
        </w:rPr>
        <w:t xml:space="preserve"> </w:t>
      </w:r>
      <w:r w:rsidR="000E0FB3" w:rsidRPr="000E0FB3">
        <w:rPr>
          <w:rFonts w:ascii="Arial" w:hAnsi="Arial" w:cs="Arial"/>
          <w:sz w:val="24"/>
          <w:szCs w:val="24"/>
        </w:rPr>
        <w:t>processionale</w:t>
      </w:r>
    </w:p>
    <w:p w:rsidR="00140EC4" w:rsidRPr="00A66AC8" w:rsidRDefault="00140EC4" w:rsidP="0014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66AC8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A66AC8">
        <w:rPr>
          <w:rFonts w:ascii="Arial" w:hAnsi="Arial" w:cs="Arial"/>
          <w:i/>
          <w:iCs/>
          <w:sz w:val="24"/>
          <w:szCs w:val="24"/>
          <w:lang w:val="en-US"/>
        </w:rPr>
        <w:t>Real Estate</w:t>
      </w:r>
      <w:r w:rsidR="00A66AC8" w:rsidRP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Appraisal And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Professional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Practice</w:t>
      </w:r>
    </w:p>
    <w:p w:rsidR="00140EC4" w:rsidRPr="00A66AC8" w:rsidRDefault="00140EC4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Gli obiettivi formativi del corso fanno riferimento all'acquisizione da parte dello studente della capacità di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 xml:space="preserve">formulare giudizi di stima e gestire il processo di decisione, valutare la convenienza </w:t>
      </w:r>
      <w:r w:rsidR="00A66AC8">
        <w:rPr>
          <w:rFonts w:ascii="Arial" w:hAnsi="Arial" w:cs="Arial"/>
          <w:sz w:val="24"/>
          <w:szCs w:val="24"/>
        </w:rPr>
        <w:t xml:space="preserve">economica e la fattibilità </w:t>
      </w:r>
      <w:r w:rsidRPr="000E0FB3">
        <w:rPr>
          <w:rFonts w:ascii="Arial" w:hAnsi="Arial" w:cs="Arial"/>
          <w:sz w:val="24"/>
          <w:szCs w:val="24"/>
        </w:rPr>
        <w:t>dei progetti sulla base di procedure scientificamente sostenibili</w:t>
      </w:r>
    </w:p>
    <w:p w:rsidR="00A66AC8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educational objectives of the course are related to the acquisition of the student's ability to make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judgments and estimates of management decision making, assessing the economic viability and feasibility of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projects on the basis of procedures scientifically sustainable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A66AC8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A66AC8">
        <w:rPr>
          <w:rFonts w:ascii="Arial" w:hAnsi="Arial" w:cs="Arial"/>
          <w:sz w:val="24"/>
          <w:szCs w:val="24"/>
        </w:rPr>
        <w:t xml:space="preserve">      </w:t>
      </w:r>
      <w:r w:rsidRPr="000E0FB3">
        <w:rPr>
          <w:rFonts w:ascii="Arial" w:hAnsi="Arial" w:cs="Arial"/>
          <w:sz w:val="24"/>
          <w:szCs w:val="24"/>
        </w:rPr>
        <w:t>Insegnamenti a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scelta dello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studente</w:t>
      </w:r>
    </w:p>
    <w:p w:rsid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Free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Courses</w:t>
      </w:r>
      <w:proofErr w:type="spellEnd"/>
    </w:p>
    <w:p w:rsidR="00A66AC8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Gli obiettivi formativi sono quelli pertinenti ai singoli corsi che lo studente può scegliere di inserire nel proprio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piano di studi purché compatibili con gli obiettivi formativi generali del corso di laurea.</w:t>
      </w:r>
    </w:p>
    <w:p w:rsidR="00A66AC8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educational objectives are referring to individual courses that the student can choose to include in his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curriculum, consistent with overall educational objectives of the degree course.</w:t>
      </w: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lastRenderedPageBreak/>
        <w:t>3</w:t>
      </w:r>
      <w:r w:rsidR="00A66AC8">
        <w:rPr>
          <w:rFonts w:ascii="Arial" w:hAnsi="Arial" w:cs="Arial"/>
          <w:sz w:val="24"/>
          <w:szCs w:val="24"/>
        </w:rPr>
        <w:t xml:space="preserve">      </w:t>
      </w:r>
      <w:r w:rsidRPr="000E0FB3">
        <w:rPr>
          <w:rFonts w:ascii="Arial" w:hAnsi="Arial" w:cs="Arial"/>
          <w:sz w:val="24"/>
          <w:szCs w:val="24"/>
        </w:rPr>
        <w:t>Tirocinio</w:t>
      </w:r>
    </w:p>
    <w:p w:rsidR="000E0FB3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Traineeship</w:t>
      </w:r>
      <w:proofErr w:type="spellEnd"/>
    </w:p>
    <w:p w:rsidR="00A66AC8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Finalità formativa del tirocinio è quella di offrire le opportunità necessarie per ottenere una prima esperienza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finalizzata all'acquisizione dei fondamenti teorici, pratici e deontologici della professione.</w:t>
      </w:r>
    </w:p>
    <w:p w:rsidR="00A66AC8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The educational purpose the traineeship is to provide the necessary opportunities to get a first experience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aimed at the acquisition of the theoretical, practical and ethics foundations of the professional practice.</w:t>
      </w:r>
    </w:p>
    <w:p w:rsidR="00A66AC8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3</w:t>
      </w:r>
      <w:r w:rsidR="00A66AC8">
        <w:rPr>
          <w:rFonts w:ascii="Arial" w:hAnsi="Arial" w:cs="Arial"/>
          <w:sz w:val="24"/>
          <w:szCs w:val="24"/>
        </w:rPr>
        <w:t xml:space="preserve">       </w:t>
      </w:r>
      <w:r w:rsidRPr="000E0FB3">
        <w:rPr>
          <w:rFonts w:ascii="Arial" w:hAnsi="Arial" w:cs="Arial"/>
          <w:sz w:val="24"/>
          <w:szCs w:val="24"/>
        </w:rPr>
        <w:t>Prova finale</w:t>
      </w:r>
    </w:p>
    <w:p w:rsid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Final</w:t>
      </w:r>
      <w:proofErr w:type="spellEnd"/>
      <w:r w:rsidR="000E0FB3" w:rsidRPr="000E0FB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E0FB3" w:rsidRPr="000E0FB3">
        <w:rPr>
          <w:rFonts w:ascii="Arial" w:hAnsi="Arial" w:cs="Arial"/>
          <w:i/>
          <w:iCs/>
          <w:sz w:val="24"/>
          <w:szCs w:val="24"/>
        </w:rPr>
        <w:t>Exam</w:t>
      </w:r>
      <w:proofErr w:type="spellEnd"/>
    </w:p>
    <w:p w:rsidR="00A66AC8" w:rsidRPr="000E0FB3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0FB3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FB3">
        <w:rPr>
          <w:rFonts w:ascii="Arial" w:hAnsi="Arial" w:cs="Arial"/>
          <w:sz w:val="24"/>
          <w:szCs w:val="24"/>
        </w:rPr>
        <w:t>Nella prova finale l</w:t>
      </w:r>
      <w:r w:rsidR="00A66AC8">
        <w:rPr>
          <w:rFonts w:ascii="Arial" w:hAnsi="Arial" w:cs="Arial"/>
          <w:sz w:val="24"/>
          <w:szCs w:val="24"/>
        </w:rPr>
        <w:t>’</w:t>
      </w:r>
      <w:r w:rsidRPr="000E0FB3">
        <w:rPr>
          <w:rFonts w:ascii="Arial" w:hAnsi="Arial" w:cs="Arial"/>
          <w:sz w:val="24"/>
          <w:szCs w:val="24"/>
        </w:rPr>
        <w:t>allievo deve dimostrare la capacità di elaborare una proposta progettuale originale operando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0E0FB3">
        <w:rPr>
          <w:rFonts w:ascii="Arial" w:hAnsi="Arial" w:cs="Arial"/>
          <w:sz w:val="24"/>
          <w:szCs w:val="24"/>
        </w:rPr>
        <w:t>una coerente integrazione delle conoscenze, delle metodologie e degli strumenti applicativi appresi durante</w:t>
      </w:r>
      <w:r w:rsidR="00A66AC8">
        <w:rPr>
          <w:rFonts w:ascii="Arial" w:hAnsi="Arial" w:cs="Arial"/>
          <w:sz w:val="24"/>
          <w:szCs w:val="24"/>
        </w:rPr>
        <w:t xml:space="preserve"> </w:t>
      </w:r>
      <w:r w:rsidRPr="00A66AC8">
        <w:rPr>
          <w:rFonts w:ascii="Arial" w:hAnsi="Arial" w:cs="Arial"/>
          <w:sz w:val="24"/>
          <w:szCs w:val="24"/>
        </w:rPr>
        <w:t>l</w:t>
      </w:r>
      <w:r w:rsidR="00A66AC8" w:rsidRPr="00A66AC8">
        <w:rPr>
          <w:rFonts w:ascii="Arial" w:hAnsi="Arial" w:cs="Arial"/>
          <w:sz w:val="24"/>
          <w:szCs w:val="24"/>
        </w:rPr>
        <w:t>’</w:t>
      </w:r>
      <w:r w:rsidRPr="00A66AC8">
        <w:rPr>
          <w:rFonts w:ascii="Arial" w:hAnsi="Arial" w:cs="Arial"/>
          <w:sz w:val="24"/>
          <w:szCs w:val="24"/>
        </w:rPr>
        <w:t>intero percorso formativo.</w:t>
      </w:r>
    </w:p>
    <w:p w:rsidR="00A66AC8" w:rsidRPr="00A66AC8" w:rsidRDefault="00A66AC8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0FB3" w:rsidRPr="00A66AC8" w:rsidRDefault="000E0FB3" w:rsidP="000E0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0E0FB3">
        <w:rPr>
          <w:rFonts w:ascii="Arial" w:hAnsi="Arial" w:cs="Arial"/>
          <w:i/>
          <w:iCs/>
          <w:sz w:val="24"/>
          <w:szCs w:val="24"/>
          <w:lang w:val="en-US"/>
        </w:rPr>
        <w:t>In the final exam the student must demonstrate the ability to develop an original project proposal making a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E0FB3">
        <w:rPr>
          <w:rFonts w:ascii="Arial" w:hAnsi="Arial" w:cs="Arial"/>
          <w:i/>
          <w:iCs/>
          <w:sz w:val="24"/>
          <w:szCs w:val="24"/>
          <w:lang w:val="en-US"/>
        </w:rPr>
        <w:t>coherent integration of knowledge methodologies and application tools learned during the entire training</w:t>
      </w:r>
      <w:r w:rsidR="00A66AC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A66AC8">
        <w:rPr>
          <w:rFonts w:ascii="Arial" w:hAnsi="Arial" w:cs="Arial"/>
          <w:i/>
          <w:iCs/>
          <w:sz w:val="24"/>
          <w:szCs w:val="24"/>
          <w:lang w:val="en-US"/>
        </w:rPr>
        <w:t>process.</w:t>
      </w:r>
    </w:p>
    <w:sectPr w:rsidR="000E0FB3" w:rsidRPr="00A66AC8" w:rsidSect="00F21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46C0"/>
    <w:rsid w:val="00054D9D"/>
    <w:rsid w:val="000745B9"/>
    <w:rsid w:val="000E0FB3"/>
    <w:rsid w:val="00140EC4"/>
    <w:rsid w:val="002246C0"/>
    <w:rsid w:val="006419C7"/>
    <w:rsid w:val="006853FE"/>
    <w:rsid w:val="006D34A4"/>
    <w:rsid w:val="00924BF9"/>
    <w:rsid w:val="00962181"/>
    <w:rsid w:val="00A14EA6"/>
    <w:rsid w:val="00A66AC8"/>
    <w:rsid w:val="00AB5A08"/>
    <w:rsid w:val="00C03206"/>
    <w:rsid w:val="00C95F7B"/>
    <w:rsid w:val="00D5159C"/>
    <w:rsid w:val="00D87B1E"/>
    <w:rsid w:val="00F21E04"/>
    <w:rsid w:val="00FA1D49"/>
    <w:rsid w:val="00FB6205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4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2015-09-14T14:26:00Z</dcterms:created>
  <dcterms:modified xsi:type="dcterms:W3CDTF">2015-09-14T16:11:00Z</dcterms:modified>
</cp:coreProperties>
</file>